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CF1" w:rsidRDefault="00B05CF1" w:rsidP="00B05CF1">
      <w:pPr>
        <w:jc w:val="center"/>
        <w:rPr>
          <w:rFonts w:ascii="Comic Sans MS" w:hAnsi="Comic Sans MS"/>
          <w:b/>
          <w:sz w:val="28"/>
          <w:szCs w:val="28"/>
        </w:rPr>
      </w:pPr>
      <w:r>
        <w:rPr>
          <w:rFonts w:ascii="Comic Sans MS" w:hAnsi="Comic Sans MS"/>
          <w:b/>
          <w:noProof/>
          <w:sz w:val="28"/>
          <w:szCs w:val="28"/>
        </w:rPr>
        <w:drawing>
          <wp:inline distT="0" distB="0" distL="0" distR="0">
            <wp:extent cx="5760720" cy="24409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uronek foto 2.png"/>
                    <pic:cNvPicPr/>
                  </pic:nvPicPr>
                  <pic:blipFill>
                    <a:blip r:embed="rId7">
                      <a:extLst>
                        <a:ext uri="{28A0092B-C50C-407E-A947-70E740481C1C}">
                          <a14:useLocalDpi xmlns:a14="http://schemas.microsoft.com/office/drawing/2010/main" val="0"/>
                        </a:ext>
                      </a:extLst>
                    </a:blip>
                    <a:stretch>
                      <a:fillRect/>
                    </a:stretch>
                  </pic:blipFill>
                  <pic:spPr>
                    <a:xfrm>
                      <a:off x="0" y="0"/>
                      <a:ext cx="5760720" cy="2440940"/>
                    </a:xfrm>
                    <a:prstGeom prst="rect">
                      <a:avLst/>
                    </a:prstGeom>
                  </pic:spPr>
                </pic:pic>
              </a:graphicData>
            </a:graphic>
          </wp:inline>
        </w:drawing>
      </w:r>
    </w:p>
    <w:p w:rsidR="00B05CF1" w:rsidRDefault="00B05CF1" w:rsidP="00B05CF1">
      <w:pPr>
        <w:jc w:val="center"/>
        <w:rPr>
          <w:rFonts w:ascii="Comic Sans MS" w:hAnsi="Comic Sans MS"/>
          <w:b/>
          <w:sz w:val="28"/>
          <w:szCs w:val="28"/>
        </w:rPr>
      </w:pPr>
    </w:p>
    <w:p w:rsidR="00956144" w:rsidRPr="00B05CF1" w:rsidRDefault="00246CA8" w:rsidP="00B05CF1">
      <w:pPr>
        <w:jc w:val="center"/>
        <w:rPr>
          <w:rFonts w:ascii="Comic Sans MS" w:hAnsi="Comic Sans MS"/>
          <w:b/>
          <w:sz w:val="28"/>
          <w:szCs w:val="28"/>
        </w:rPr>
      </w:pPr>
      <w:r w:rsidRPr="00B05CF1">
        <w:rPr>
          <w:rFonts w:ascii="Comic Sans MS" w:hAnsi="Comic Sans MS"/>
          <w:b/>
          <w:sz w:val="28"/>
          <w:szCs w:val="28"/>
        </w:rPr>
        <w:t xml:space="preserve">Jak wspierać rozwój małego dziecka? </w:t>
      </w:r>
      <w:r w:rsidR="00956144" w:rsidRPr="00B05CF1">
        <w:rPr>
          <w:rFonts w:ascii="Comic Sans MS" w:hAnsi="Comic Sans MS"/>
          <w:b/>
          <w:sz w:val="28"/>
          <w:szCs w:val="28"/>
        </w:rPr>
        <w:t>Jak wygląda integracja sensoryczna w żłobku?</w:t>
      </w:r>
    </w:p>
    <w:p w:rsidR="00B05CF1" w:rsidRDefault="00B05CF1" w:rsidP="00B05CF1">
      <w:pPr>
        <w:jc w:val="center"/>
      </w:pPr>
    </w:p>
    <w:p w:rsidR="00956144" w:rsidRPr="00B05CF1" w:rsidRDefault="00956144">
      <w:pPr>
        <w:rPr>
          <w:rFonts w:ascii="Comic Sans MS" w:hAnsi="Comic Sans MS"/>
        </w:rPr>
      </w:pPr>
      <w:r w:rsidRPr="00B05CF1">
        <w:rPr>
          <w:rFonts w:ascii="Comic Sans MS" w:hAnsi="Comic Sans MS"/>
        </w:rPr>
        <w:t xml:space="preserve">   Większość rodziców spotkało się na pewno z terminem „integracja sensoryczna”. Pewnie od razu skojarzyli to pojęcie z zaburzeniami i terapią. Nie każdy ma świadomość, że integracja sensoryczna to naturalny proces, który wytwarza się w mózgu każdego zdrowego dziecka i ma wpływ na coraz bardziej złożone zachowania i reakcje. </w:t>
      </w:r>
    </w:p>
    <w:p w:rsidR="00F47616" w:rsidRPr="00B05CF1" w:rsidRDefault="00956144">
      <w:pPr>
        <w:rPr>
          <w:rFonts w:ascii="Comic Sans MS" w:hAnsi="Comic Sans MS"/>
        </w:rPr>
      </w:pPr>
      <w:r w:rsidRPr="00B05CF1">
        <w:rPr>
          <w:rFonts w:ascii="Comic Sans MS" w:hAnsi="Comic Sans MS"/>
        </w:rPr>
        <w:t xml:space="preserve">    Dziecko przychodzi na świa</w:t>
      </w:r>
      <w:r w:rsidR="00855B4E" w:rsidRPr="00B05CF1">
        <w:rPr>
          <w:rFonts w:ascii="Comic Sans MS" w:hAnsi="Comic Sans MS"/>
        </w:rPr>
        <w:t>t z wewnętrznym pędem do rozwoju, niepohamowaną chęcią do poznawania świata. Rozwój małego dziecka 0-3 lat określany jest jako sensomotoryczny. Maluch we wczesnym okresie życia poznaje otaczającą rzeczywistość za pomocą zmysłów: wzrokowego, słuchowego, dotykowego, smakowego, węchowego a także zmysłu ruchowego zwanego przedsionkowym. Dziecko stopniowo uczy się coraz bardziej złożonych czynności poprzez odkrywanie, próbowanie, smakowanie, dotykanie, wąchanie, doświadczanie na własnej skórze różnorodnych doznań</w:t>
      </w:r>
      <w:r w:rsidR="00F47616" w:rsidRPr="00B05CF1">
        <w:rPr>
          <w:rFonts w:ascii="Comic Sans MS" w:hAnsi="Comic Sans MS"/>
        </w:rPr>
        <w:t>, dlatego o prawidłowy rozwój sensomotoryczny należy dbać od samego początku- od okresu niemowlęctwa. To oczywiste, że każdy rodzic pragnie, aby jego ukochana pociecha była zawsze uśmiechnięta, szczęśliwa, ładnie mówiła, była dobrze rozwinięta intelektualnie, ruchowo, emocjonalnie. Aby w pełni wykorzystać potencjał rozwojowy dziecka należy stymulować go jak najwcześniej.</w:t>
      </w:r>
      <w:r w:rsidR="00293EDD" w:rsidRPr="00B05CF1">
        <w:rPr>
          <w:rFonts w:ascii="Comic Sans MS" w:hAnsi="Comic Sans MS"/>
        </w:rPr>
        <w:t xml:space="preserve"> Mózg człowieka we wczesnym okresie życia wytwarza najwięcej połączeń między neuronami. Zachowają się tylko te połączenia, które będą rzeczywiście wykorzystywane (używane), natomiast reszta połączeń z czasem zniknie. Proces tworzenia się połączeń nerwowych będzie trwał aż do 6 roku życia. Mózg Malucha potrzebuje w tym czasie dostarczenia wielu różnorodnych bodźców, po to, aby wytworzyło się jak najwięcej połączeń neuronalnych. </w:t>
      </w:r>
    </w:p>
    <w:p w:rsidR="00293EDD" w:rsidRPr="00B05CF1" w:rsidRDefault="00293EDD">
      <w:pPr>
        <w:rPr>
          <w:rFonts w:ascii="Comic Sans MS" w:hAnsi="Comic Sans MS"/>
        </w:rPr>
      </w:pPr>
      <w:r w:rsidRPr="00B05CF1">
        <w:rPr>
          <w:rFonts w:ascii="Comic Sans MS" w:hAnsi="Comic Sans MS"/>
        </w:rPr>
        <w:lastRenderedPageBreak/>
        <w:t xml:space="preserve">Zabawy sensoryczne i </w:t>
      </w:r>
      <w:r w:rsidR="00952B5B" w:rsidRPr="00B05CF1">
        <w:rPr>
          <w:rFonts w:ascii="Comic Sans MS" w:hAnsi="Comic Sans MS"/>
        </w:rPr>
        <w:t>stymulacja</w:t>
      </w:r>
      <w:r w:rsidRPr="00B05CF1">
        <w:rPr>
          <w:rFonts w:ascii="Comic Sans MS" w:hAnsi="Comic Sans MS"/>
        </w:rPr>
        <w:t xml:space="preserve"> nie jest zatem terapią zaburzeń, lecz dostarczaniem „paliwa” do </w:t>
      </w:r>
      <w:r w:rsidR="00952B5B" w:rsidRPr="00B05CF1">
        <w:rPr>
          <w:rFonts w:ascii="Comic Sans MS" w:hAnsi="Comic Sans MS"/>
        </w:rPr>
        <w:t xml:space="preserve">rozwoju zdrowych dzieci. Regularne, codzienne zabawy pomagają osiągnąć wyższy poziom rozwoju i dają szansę na lepszy start w przedszkolu, a później w szkole. </w:t>
      </w:r>
    </w:p>
    <w:p w:rsidR="00F86283" w:rsidRPr="00B05CF1" w:rsidRDefault="00952B5B">
      <w:pPr>
        <w:rPr>
          <w:rFonts w:ascii="Comic Sans MS" w:hAnsi="Comic Sans MS"/>
        </w:rPr>
      </w:pPr>
      <w:r w:rsidRPr="00B05CF1">
        <w:rPr>
          <w:rFonts w:ascii="Comic Sans MS" w:hAnsi="Comic Sans MS"/>
        </w:rPr>
        <w:t>Głównym zadaniem rodziców i opiekunów w żłobku jest zaspakajanie potrzeb najmłodszych, nie tylko opiekuńczych, pielęgnacyjnych i wychowawczych, ale także poznawczych</w:t>
      </w:r>
      <w:r w:rsidR="00F86283" w:rsidRPr="00B05CF1">
        <w:rPr>
          <w:rFonts w:ascii="Comic Sans MS" w:hAnsi="Comic Sans MS"/>
        </w:rPr>
        <w:t xml:space="preserve">. </w:t>
      </w:r>
    </w:p>
    <w:p w:rsidR="00952B5B" w:rsidRPr="00B05CF1" w:rsidRDefault="00952B5B">
      <w:pPr>
        <w:rPr>
          <w:rFonts w:ascii="Comic Sans MS" w:hAnsi="Comic Sans MS"/>
        </w:rPr>
      </w:pPr>
      <w:r w:rsidRPr="00B05CF1">
        <w:rPr>
          <w:rFonts w:ascii="Comic Sans MS" w:hAnsi="Comic Sans MS"/>
        </w:rPr>
        <w:t xml:space="preserve"> Dzięki zabawom sensorycznym dziecko rozwija </w:t>
      </w:r>
      <w:r w:rsidR="00F86283" w:rsidRPr="00B05CF1">
        <w:rPr>
          <w:rFonts w:ascii="Comic Sans MS" w:hAnsi="Comic Sans MS"/>
        </w:rPr>
        <w:t xml:space="preserve">mowę, doskonali umiejętność współpracy w grupie, poznaje emocje,  rozwija </w:t>
      </w:r>
      <w:r w:rsidRPr="00B05CF1">
        <w:rPr>
          <w:rFonts w:ascii="Comic Sans MS" w:hAnsi="Comic Sans MS"/>
        </w:rPr>
        <w:t xml:space="preserve">motorykę- równowagę, koordynację ruchową, </w:t>
      </w:r>
      <w:r w:rsidR="00F86283" w:rsidRPr="00B05CF1">
        <w:rPr>
          <w:rFonts w:ascii="Comic Sans MS" w:hAnsi="Comic Sans MS"/>
        </w:rPr>
        <w:t>precyzję ruchów.</w:t>
      </w:r>
    </w:p>
    <w:p w:rsidR="00F86283" w:rsidRPr="00B05CF1" w:rsidRDefault="00F86283">
      <w:pPr>
        <w:rPr>
          <w:rFonts w:ascii="Comic Sans MS" w:hAnsi="Comic Sans MS"/>
        </w:rPr>
      </w:pPr>
      <w:r w:rsidRPr="00B05CF1">
        <w:rPr>
          <w:rFonts w:ascii="Comic Sans MS" w:hAnsi="Comic Sans MS"/>
        </w:rPr>
        <w:t>Zabawy sensoryczne mają również na celu przeciwdziałaniu tzw. deprywacji sensorycznej, co oznacza występowanie zbyt małej ilości różnorodnych bodźców potrzebnych do prawidłowego rozwoju</w:t>
      </w:r>
      <w:r w:rsidR="00EE43C7" w:rsidRPr="00B05CF1">
        <w:rPr>
          <w:rFonts w:ascii="Comic Sans MS" w:hAnsi="Comic Sans MS"/>
        </w:rPr>
        <w:t xml:space="preserve"> (mózg dziecka nie jest wystarczająco nakarmiony informacjami z zewnątrz). </w:t>
      </w:r>
    </w:p>
    <w:p w:rsidR="00EE43C7" w:rsidRPr="00B05CF1" w:rsidRDefault="00EE43C7">
      <w:pPr>
        <w:rPr>
          <w:rFonts w:ascii="Comic Sans MS" w:hAnsi="Comic Sans MS"/>
        </w:rPr>
      </w:pPr>
      <w:r w:rsidRPr="00B05CF1">
        <w:rPr>
          <w:rFonts w:ascii="Comic Sans MS" w:hAnsi="Comic Sans MS"/>
        </w:rPr>
        <w:t xml:space="preserve">Przy okazji prowadzenia zajęć sensorycznych doświadczony terapeuta integracji sensorycznej jest w stanie określić czy u danego dziecka występują braki rozwojowe. Dzięki temu już na wczesnym etapie życia będzie można podjąć odpowiednią interwencję i starać się wspomóc dziecko, aby wyrównać deficyty. </w:t>
      </w:r>
    </w:p>
    <w:p w:rsidR="00536D6F" w:rsidRPr="00B05CF1" w:rsidRDefault="00EE43C7">
      <w:pPr>
        <w:rPr>
          <w:rFonts w:ascii="Comic Sans MS" w:hAnsi="Comic Sans MS"/>
        </w:rPr>
      </w:pPr>
      <w:r w:rsidRPr="00B05CF1">
        <w:rPr>
          <w:rFonts w:ascii="Comic Sans MS" w:hAnsi="Comic Sans MS"/>
        </w:rPr>
        <w:t>Dzięki poradom i instruktażom terapeutów w żłobku każdy rodzic może nauczyć się bawić ze swoim dzieckiem, tak aby w skuteczny sposób wpierać rozwój swojej pociechy w warunkach domowych.</w:t>
      </w:r>
      <w:r w:rsidR="00316100" w:rsidRPr="00B05CF1">
        <w:rPr>
          <w:rFonts w:ascii="Comic Sans MS" w:hAnsi="Comic Sans MS"/>
        </w:rPr>
        <w:t xml:space="preserve"> Wspieranie rozwoju oznacza zabawę ukierunkowaną na dany cel np. zabawy rozwijające mowę, logiczne myślenie, motorykę itd. Codzienne czynności, które rodzic wykonuje ze swoim dzieckiem pobudzają do myślenia, stymulują mózg. Zaliczamy do nich czynności pielęgnacyjne, mycie, karmienie, przewijanie, bujanie, przytulanie, kołysanie, masowanie. Bardzo istotną rzeczą jest zostawienie dziecku dużo swobody w działaniu, aby mogło samodzielnie eksplorować otoczenie- potaplać w błocie, dotknąć szyszki, posypać piaskiem, przelewać wodę z jednego pojemniczka w drugi. Należy także zwrócić uwagę, aby nie </w:t>
      </w:r>
      <w:proofErr w:type="spellStart"/>
      <w:r w:rsidR="00316100" w:rsidRPr="00B05CF1">
        <w:rPr>
          <w:rFonts w:ascii="Comic Sans MS" w:hAnsi="Comic Sans MS"/>
        </w:rPr>
        <w:t>przestymulować</w:t>
      </w:r>
      <w:proofErr w:type="spellEnd"/>
      <w:r w:rsidR="00316100" w:rsidRPr="00B05CF1">
        <w:rPr>
          <w:rFonts w:ascii="Comic Sans MS" w:hAnsi="Comic Sans MS"/>
        </w:rPr>
        <w:t xml:space="preserve"> dziecka</w:t>
      </w:r>
      <w:r w:rsidR="00536D6F" w:rsidRPr="00B05CF1">
        <w:rPr>
          <w:rFonts w:ascii="Comic Sans MS" w:hAnsi="Comic Sans MS"/>
        </w:rPr>
        <w:t>, dostosować zabawki do jego możliwości- uważać na głośne lub zbyt mocno świecące zabawki. W celu lepszego rozwoju umiejętności rodzic powinien jak najczęściej włączać dziecko w wykonywanie czynności dnia codziennego np. pomoc w porządkach, gotowanie. Niezbędna jest także codzienna porcja ruchu (około 2 godzin na podwórku) oraz nieoceniona zabawa na placach zabaw, na których dziecko będzie miało możliwość wspinania się, bujania, kręcenia, zabawy w piaskownicy lub gry w piłkę.  Nie można też zapomnieć o zabawach utrwalających schemat ciała, wierszykach- masażykach oraz zabaw</w:t>
      </w:r>
      <w:r w:rsidR="00505DD2" w:rsidRPr="00B05CF1">
        <w:rPr>
          <w:rFonts w:ascii="Comic Sans MS" w:hAnsi="Comic Sans MS"/>
        </w:rPr>
        <w:t xml:space="preserve">ach </w:t>
      </w:r>
      <w:r w:rsidR="00536D6F" w:rsidRPr="00B05CF1">
        <w:rPr>
          <w:rFonts w:ascii="Comic Sans MS" w:hAnsi="Comic Sans MS"/>
        </w:rPr>
        <w:t xml:space="preserve">naśladowczych. </w:t>
      </w:r>
    </w:p>
    <w:p w:rsidR="001E01DC" w:rsidRPr="00B05CF1" w:rsidRDefault="00505DD2" w:rsidP="005413EE">
      <w:pPr>
        <w:rPr>
          <w:rFonts w:ascii="Comic Sans MS" w:hAnsi="Comic Sans MS"/>
        </w:rPr>
      </w:pPr>
      <w:r w:rsidRPr="00B05CF1">
        <w:rPr>
          <w:rFonts w:ascii="Comic Sans MS" w:hAnsi="Comic Sans MS"/>
        </w:rPr>
        <w:t>Każdy rodzic powinien też być czujny i bacznie obserwować swoją pociechę. Niepokojące objawy to</w:t>
      </w:r>
      <w:r w:rsidR="001E01DC" w:rsidRPr="00B05CF1">
        <w:rPr>
          <w:rFonts w:ascii="Comic Sans MS" w:hAnsi="Comic Sans MS"/>
        </w:rPr>
        <w:t xml:space="preserve"> między innymi</w:t>
      </w:r>
      <w:r w:rsidR="005413EE" w:rsidRPr="00B05CF1">
        <w:rPr>
          <w:rFonts w:ascii="Comic Sans MS" w:hAnsi="Comic Sans MS"/>
        </w:rPr>
        <w:t xml:space="preserve">: </w:t>
      </w:r>
    </w:p>
    <w:p w:rsidR="005413EE" w:rsidRPr="00B05CF1" w:rsidRDefault="005413EE" w:rsidP="001E01DC">
      <w:pPr>
        <w:spacing w:after="0" w:line="240" w:lineRule="auto"/>
        <w:rPr>
          <w:rFonts w:ascii="Comic Sans MS" w:hAnsi="Comic Sans MS"/>
        </w:rPr>
      </w:pPr>
      <w:r w:rsidRPr="00B05CF1">
        <w:rPr>
          <w:rFonts w:ascii="Comic Sans MS" w:hAnsi="Comic Sans MS"/>
        </w:rPr>
        <w:t>-</w:t>
      </w:r>
      <w:r w:rsidR="00505DD2" w:rsidRPr="00B05CF1">
        <w:rPr>
          <w:rFonts w:ascii="Comic Sans MS" w:hAnsi="Comic Sans MS"/>
        </w:rPr>
        <w:t>problemy ze snem (częste wybudzanie się w nocy),</w:t>
      </w:r>
    </w:p>
    <w:p w:rsidR="00505DD2" w:rsidRPr="00B05CF1" w:rsidRDefault="005413EE" w:rsidP="001E01DC">
      <w:pPr>
        <w:spacing w:after="0" w:line="240" w:lineRule="auto"/>
        <w:rPr>
          <w:rFonts w:ascii="Comic Sans MS" w:hAnsi="Comic Sans MS"/>
        </w:rPr>
      </w:pPr>
      <w:r w:rsidRPr="00B05CF1">
        <w:rPr>
          <w:rFonts w:ascii="Comic Sans MS" w:hAnsi="Comic Sans MS"/>
        </w:rPr>
        <w:t>-</w:t>
      </w:r>
      <w:r w:rsidR="00505DD2" w:rsidRPr="00B05CF1">
        <w:rPr>
          <w:rFonts w:ascii="Comic Sans MS" w:hAnsi="Comic Sans MS"/>
        </w:rPr>
        <w:t>płaczliwość, drażliwość</w:t>
      </w:r>
      <w:r w:rsidRPr="00B05CF1">
        <w:rPr>
          <w:rFonts w:ascii="Comic Sans MS" w:hAnsi="Comic Sans MS"/>
        </w:rPr>
        <w:t xml:space="preserve">, hałaśliwość, trudności z wyciszaniem się </w:t>
      </w:r>
    </w:p>
    <w:p w:rsidR="005413EE" w:rsidRPr="00B05CF1" w:rsidRDefault="005413EE" w:rsidP="001E01DC">
      <w:pPr>
        <w:spacing w:after="0" w:line="240" w:lineRule="auto"/>
        <w:rPr>
          <w:rFonts w:ascii="Comic Sans MS" w:hAnsi="Comic Sans MS"/>
        </w:rPr>
      </w:pPr>
      <w:r w:rsidRPr="00B05CF1">
        <w:rPr>
          <w:rFonts w:ascii="Comic Sans MS" w:hAnsi="Comic Sans MS"/>
        </w:rPr>
        <w:lastRenderedPageBreak/>
        <w:t>- problemy z jedzeniem (wprowadzaniem nowych pokarmów, odruch wymiotny, unikanie pewnych faktur pokarmów np. serka z kawałkami owoców)</w:t>
      </w:r>
    </w:p>
    <w:p w:rsidR="005413EE" w:rsidRPr="00B05CF1" w:rsidRDefault="005413EE" w:rsidP="001E01DC">
      <w:pPr>
        <w:spacing w:after="0" w:line="240" w:lineRule="auto"/>
        <w:rPr>
          <w:rFonts w:ascii="Comic Sans MS" w:hAnsi="Comic Sans MS"/>
        </w:rPr>
      </w:pPr>
      <w:r w:rsidRPr="00B05CF1">
        <w:rPr>
          <w:rFonts w:ascii="Comic Sans MS" w:hAnsi="Comic Sans MS"/>
        </w:rPr>
        <w:t>-dotykowe (unikanie przytulania, nietolerowania przebierania się, trudności z wykonywaniem czynności pielęgnacyjnych- kremowanie, obcinanie paznokci, włosów, mycie</w:t>
      </w:r>
      <w:r w:rsidR="001E01DC" w:rsidRPr="00B05CF1">
        <w:rPr>
          <w:rFonts w:ascii="Comic Sans MS" w:hAnsi="Comic Sans MS"/>
        </w:rPr>
        <w:t>)</w:t>
      </w:r>
    </w:p>
    <w:p w:rsidR="001E01DC" w:rsidRPr="00B05CF1" w:rsidRDefault="001E01DC" w:rsidP="001E01DC">
      <w:pPr>
        <w:spacing w:after="0" w:line="240" w:lineRule="auto"/>
        <w:rPr>
          <w:rFonts w:ascii="Comic Sans MS" w:hAnsi="Comic Sans MS"/>
        </w:rPr>
      </w:pPr>
      <w:r w:rsidRPr="00B05CF1">
        <w:rPr>
          <w:rFonts w:ascii="Comic Sans MS" w:hAnsi="Comic Sans MS"/>
        </w:rPr>
        <w:t>-słuch (negatywna reakcja na niektóre dźwięki, pobudzenie i niechęć do przebywania w miejscach o dużym natężeniu dźwięku- galeriach handlowych, festynach, kościołach)</w:t>
      </w:r>
    </w:p>
    <w:p w:rsidR="001E01DC" w:rsidRPr="00B05CF1" w:rsidRDefault="001E01DC" w:rsidP="001E01DC">
      <w:pPr>
        <w:spacing w:after="0" w:line="240" w:lineRule="auto"/>
        <w:rPr>
          <w:rFonts w:ascii="Comic Sans MS" w:hAnsi="Comic Sans MS"/>
        </w:rPr>
      </w:pPr>
      <w:r w:rsidRPr="00B05CF1">
        <w:rPr>
          <w:rFonts w:ascii="Comic Sans MS" w:hAnsi="Comic Sans MS"/>
        </w:rPr>
        <w:t xml:space="preserve">W przypadku pojawienia się któregokolwiek z nich warto skonsultować się ze specjalistą integracji sensorycznej w celu zbadania dziecka. </w:t>
      </w:r>
    </w:p>
    <w:p w:rsidR="001E01DC" w:rsidRPr="00B05CF1" w:rsidRDefault="001E01DC" w:rsidP="001E01DC">
      <w:pPr>
        <w:spacing w:after="0" w:line="240" w:lineRule="auto"/>
        <w:rPr>
          <w:rFonts w:ascii="Comic Sans MS" w:hAnsi="Comic Sans MS"/>
        </w:rPr>
      </w:pPr>
    </w:p>
    <w:p w:rsidR="001E01DC" w:rsidRPr="00B05CF1" w:rsidRDefault="001E01DC" w:rsidP="001E01DC">
      <w:pPr>
        <w:spacing w:after="0" w:line="240" w:lineRule="auto"/>
        <w:rPr>
          <w:rFonts w:ascii="Comic Sans MS" w:hAnsi="Comic Sans MS"/>
        </w:rPr>
      </w:pPr>
      <w:r w:rsidRPr="00B05CF1">
        <w:rPr>
          <w:rFonts w:ascii="Comic Sans MS" w:hAnsi="Comic Sans MS"/>
        </w:rPr>
        <w:t xml:space="preserve">W naszej gminie </w:t>
      </w:r>
      <w:r w:rsidR="0041201D" w:rsidRPr="00B05CF1">
        <w:rPr>
          <w:rFonts w:ascii="Comic Sans MS" w:hAnsi="Comic Sans MS"/>
        </w:rPr>
        <w:t xml:space="preserve">Wieliszew </w:t>
      </w:r>
      <w:r w:rsidRPr="00B05CF1">
        <w:rPr>
          <w:rFonts w:ascii="Comic Sans MS" w:hAnsi="Comic Sans MS"/>
        </w:rPr>
        <w:t>powstaje</w:t>
      </w:r>
      <w:r w:rsidR="0041201D" w:rsidRPr="00B05CF1">
        <w:rPr>
          <w:rFonts w:ascii="Comic Sans MS" w:hAnsi="Comic Sans MS"/>
        </w:rPr>
        <w:t xml:space="preserve"> kameralny</w:t>
      </w:r>
      <w:r w:rsidRPr="00B05CF1">
        <w:rPr>
          <w:rFonts w:ascii="Comic Sans MS" w:hAnsi="Comic Sans MS"/>
        </w:rPr>
        <w:t xml:space="preserve"> żłobek o profilu sensorycznym, </w:t>
      </w:r>
      <w:r w:rsidR="0041201D" w:rsidRPr="00B05CF1">
        <w:rPr>
          <w:rFonts w:ascii="Comic Sans MS" w:hAnsi="Comic Sans MS"/>
        </w:rPr>
        <w:t>w którym będą odbywały się zajęcia i zabawy w duchu integracji sensorycznej, nad dziećmi będą sprawować piecze doświadczeni wychowawcy i terapeuci</w:t>
      </w:r>
      <w:r w:rsidR="00B05CF1" w:rsidRPr="00B05CF1">
        <w:rPr>
          <w:rFonts w:ascii="Comic Sans MS" w:hAnsi="Comic Sans MS"/>
        </w:rPr>
        <w:t>. Rodzice będą mogli liczyć na pomoc i opiekę terapeutyczną swoich pociech.</w:t>
      </w:r>
      <w:r w:rsidR="0041201D" w:rsidRPr="00B05CF1">
        <w:rPr>
          <w:rFonts w:ascii="Comic Sans MS" w:hAnsi="Comic Sans MS"/>
        </w:rPr>
        <w:t xml:space="preserve"> Sala będzie wyposażona w basen z kuleczkami, poduchy, saki- hamaki, duże piłki sensoryczne oraz inne pomoce wspomagające rozwój dzieci. </w:t>
      </w:r>
    </w:p>
    <w:p w:rsidR="0041201D" w:rsidRPr="00B05CF1" w:rsidRDefault="0041201D" w:rsidP="001E01DC">
      <w:pPr>
        <w:spacing w:after="0" w:line="240" w:lineRule="auto"/>
        <w:rPr>
          <w:rFonts w:ascii="Comic Sans MS" w:hAnsi="Comic Sans MS"/>
        </w:rPr>
      </w:pPr>
      <w:r w:rsidRPr="00B05CF1">
        <w:rPr>
          <w:rFonts w:ascii="Comic Sans MS" w:hAnsi="Comic Sans MS"/>
        </w:rPr>
        <w:t xml:space="preserve">Więcej informacji na stronie </w:t>
      </w:r>
      <w:hyperlink r:id="rId8" w:history="1">
        <w:r w:rsidRPr="00B05CF1">
          <w:rPr>
            <w:rStyle w:val="Hipercze"/>
            <w:rFonts w:ascii="Comic Sans MS" w:hAnsi="Comic Sans MS"/>
          </w:rPr>
          <w:t>www.neuronek.edu.pl</w:t>
        </w:r>
      </w:hyperlink>
      <w:r w:rsidRPr="00B05CF1">
        <w:rPr>
          <w:rFonts w:ascii="Comic Sans MS" w:hAnsi="Comic Sans MS"/>
        </w:rPr>
        <w:t xml:space="preserve"> </w:t>
      </w:r>
    </w:p>
    <w:p w:rsidR="0041201D" w:rsidRPr="00B05CF1" w:rsidRDefault="0041201D" w:rsidP="001E01DC">
      <w:pPr>
        <w:spacing w:after="0" w:line="240" w:lineRule="auto"/>
        <w:rPr>
          <w:rFonts w:ascii="Comic Sans MS" w:hAnsi="Comic Sans MS"/>
        </w:rPr>
      </w:pPr>
    </w:p>
    <w:p w:rsidR="0041201D" w:rsidRPr="00B05CF1" w:rsidRDefault="0041201D" w:rsidP="001E01DC">
      <w:pPr>
        <w:spacing w:after="0" w:line="240" w:lineRule="auto"/>
        <w:rPr>
          <w:rFonts w:ascii="Comic Sans MS" w:hAnsi="Comic Sans MS"/>
        </w:rPr>
      </w:pPr>
    </w:p>
    <w:p w:rsidR="0041201D" w:rsidRDefault="0041201D" w:rsidP="001E01DC">
      <w:pPr>
        <w:spacing w:after="0" w:line="240" w:lineRule="auto"/>
        <w:rPr>
          <w:rFonts w:ascii="Comic Sans MS" w:hAnsi="Comic Sans MS"/>
        </w:rPr>
      </w:pPr>
      <w:r w:rsidRPr="00B05CF1">
        <w:rPr>
          <w:rFonts w:ascii="Comic Sans MS" w:hAnsi="Comic Sans MS"/>
        </w:rPr>
        <w:t xml:space="preserve">Tekst: Monika Gościniak </w:t>
      </w:r>
      <w:r w:rsidR="00B05CF1" w:rsidRPr="00B05CF1">
        <w:rPr>
          <w:rFonts w:ascii="Comic Sans MS" w:hAnsi="Comic Sans MS"/>
        </w:rPr>
        <w:t>– Pedagog Specjalny, Terapeuta Integracji Sensorycznej, Trener EEG-</w:t>
      </w:r>
      <w:proofErr w:type="spellStart"/>
      <w:r w:rsidR="00B05CF1" w:rsidRPr="00B05CF1">
        <w:rPr>
          <w:rFonts w:ascii="Comic Sans MS" w:hAnsi="Comic Sans MS"/>
        </w:rPr>
        <w:t>Biofeedback</w:t>
      </w:r>
      <w:proofErr w:type="spellEnd"/>
      <w:r w:rsidR="00B05CF1" w:rsidRPr="00B05CF1">
        <w:rPr>
          <w:rFonts w:ascii="Comic Sans MS" w:hAnsi="Comic Sans MS"/>
        </w:rPr>
        <w:t xml:space="preserve"> </w:t>
      </w:r>
    </w:p>
    <w:p w:rsidR="00B05CF1" w:rsidRDefault="00B05CF1" w:rsidP="001E01DC">
      <w:pPr>
        <w:spacing w:after="0" w:line="240" w:lineRule="auto"/>
        <w:rPr>
          <w:rFonts w:ascii="Comic Sans MS" w:hAnsi="Comic Sans MS"/>
        </w:rPr>
      </w:pPr>
    </w:p>
    <w:p w:rsidR="00B05CF1" w:rsidRPr="00B05CF1" w:rsidRDefault="00B05CF1" w:rsidP="001E01DC">
      <w:pPr>
        <w:spacing w:after="0" w:line="240" w:lineRule="auto"/>
        <w:rPr>
          <w:rFonts w:ascii="Comic Sans MS" w:hAnsi="Comic Sans MS"/>
        </w:rPr>
      </w:pPr>
      <w:bookmarkStart w:id="0" w:name="_GoBack"/>
      <w:bookmarkEnd w:id="0"/>
    </w:p>
    <w:sectPr w:rsidR="00B05CF1" w:rsidRPr="00B05C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8F9" w:rsidRDefault="00AB08F9" w:rsidP="0041201D">
      <w:pPr>
        <w:spacing w:after="0" w:line="240" w:lineRule="auto"/>
      </w:pPr>
      <w:r>
        <w:separator/>
      </w:r>
    </w:p>
  </w:endnote>
  <w:endnote w:type="continuationSeparator" w:id="0">
    <w:p w:rsidR="00AB08F9" w:rsidRDefault="00AB08F9" w:rsidP="0041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8F9" w:rsidRDefault="00AB08F9" w:rsidP="0041201D">
      <w:pPr>
        <w:spacing w:after="0" w:line="240" w:lineRule="auto"/>
      </w:pPr>
      <w:r>
        <w:separator/>
      </w:r>
    </w:p>
  </w:footnote>
  <w:footnote w:type="continuationSeparator" w:id="0">
    <w:p w:rsidR="00AB08F9" w:rsidRDefault="00AB08F9" w:rsidP="0041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2553D"/>
    <w:multiLevelType w:val="hybridMultilevel"/>
    <w:tmpl w:val="94307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A8"/>
    <w:rsid w:val="001E01DC"/>
    <w:rsid w:val="00246CA8"/>
    <w:rsid w:val="00293EDD"/>
    <w:rsid w:val="00316100"/>
    <w:rsid w:val="0041201D"/>
    <w:rsid w:val="00505DD2"/>
    <w:rsid w:val="00536D6F"/>
    <w:rsid w:val="005413EE"/>
    <w:rsid w:val="005F326C"/>
    <w:rsid w:val="00855B4E"/>
    <w:rsid w:val="00952B5B"/>
    <w:rsid w:val="00956144"/>
    <w:rsid w:val="00AB08F9"/>
    <w:rsid w:val="00B05CF1"/>
    <w:rsid w:val="00EE43C7"/>
    <w:rsid w:val="00F47616"/>
    <w:rsid w:val="00F86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8EEE"/>
  <w15:chartTrackingRefBased/>
  <w15:docId w15:val="{F58F1FF9-896D-4FD7-938F-5EB7FA0B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13EE"/>
    <w:pPr>
      <w:ind w:left="720"/>
      <w:contextualSpacing/>
    </w:pPr>
  </w:style>
  <w:style w:type="paragraph" w:styleId="Tekstprzypisukocowego">
    <w:name w:val="endnote text"/>
    <w:basedOn w:val="Normalny"/>
    <w:link w:val="TekstprzypisukocowegoZnak"/>
    <w:uiPriority w:val="99"/>
    <w:semiHidden/>
    <w:unhideWhenUsed/>
    <w:rsid w:val="00412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1201D"/>
    <w:rPr>
      <w:sz w:val="20"/>
      <w:szCs w:val="20"/>
    </w:rPr>
  </w:style>
  <w:style w:type="character" w:styleId="Odwoanieprzypisukocowego">
    <w:name w:val="endnote reference"/>
    <w:basedOn w:val="Domylnaczcionkaakapitu"/>
    <w:uiPriority w:val="99"/>
    <w:semiHidden/>
    <w:unhideWhenUsed/>
    <w:rsid w:val="0041201D"/>
    <w:rPr>
      <w:vertAlign w:val="superscript"/>
    </w:rPr>
  </w:style>
  <w:style w:type="character" w:styleId="Hipercze">
    <w:name w:val="Hyperlink"/>
    <w:basedOn w:val="Domylnaczcionkaakapitu"/>
    <w:uiPriority w:val="99"/>
    <w:unhideWhenUsed/>
    <w:rsid w:val="0041201D"/>
    <w:rPr>
      <w:color w:val="0563C1" w:themeColor="hyperlink"/>
      <w:u w:val="single"/>
    </w:rPr>
  </w:style>
  <w:style w:type="character" w:styleId="Nierozpoznanawzmianka">
    <w:name w:val="Unresolved Mention"/>
    <w:basedOn w:val="Domylnaczcionkaakapitu"/>
    <w:uiPriority w:val="99"/>
    <w:semiHidden/>
    <w:unhideWhenUsed/>
    <w:rsid w:val="00412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nek.edu.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828</Words>
  <Characters>4971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2018-08-23T20:57:00Z</dcterms:created>
  <dcterms:modified xsi:type="dcterms:W3CDTF">2018-08-23T23:30:00Z</dcterms:modified>
</cp:coreProperties>
</file>